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0256FF3" w:rsidR="008D0730" w:rsidRPr="00D454A2" w:rsidRDefault="00817609" w:rsidP="008D0730">
      <w:pPr>
        <w:pStyle w:val="KeinLeerraum"/>
        <w:rPr>
          <w:lang w:val="en-GB"/>
        </w:rPr>
      </w:pPr>
      <w:r w:rsidRPr="00817609">
        <w:rPr>
          <w:lang w:val="en-GB"/>
        </w:rPr>
        <w:t xml:space="preserve">Duplex Jumper </w:t>
      </w:r>
      <w:r w:rsidR="00ED2265">
        <w:rPr>
          <w:lang w:val="en-GB"/>
        </w:rPr>
        <w:t>L</w:t>
      </w:r>
      <w:r w:rsidRPr="00817609">
        <w:rPr>
          <w:lang w:val="en-GB"/>
        </w:rPr>
        <w:t>C/APC-</w:t>
      </w:r>
      <w:r w:rsidR="00ED2265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  <w:r w:rsidR="00176C3E" w:rsidRPr="00D454A2">
        <w:rPr>
          <w:lang w:val="en-GB"/>
        </w:rPr>
        <w:br/>
      </w:r>
    </w:p>
    <w:p w14:paraId="30A85DFC" w14:textId="7C5F80D4" w:rsidR="008D0730" w:rsidRDefault="00817609" w:rsidP="00754A49">
      <w:pPr>
        <w:pStyle w:val="KeinLeerraum"/>
      </w:pPr>
      <w:r w:rsidRPr="00817609">
        <w:t>Duplex Jumper LC/APC-</w:t>
      </w:r>
      <w:r w:rsidR="00ED2265">
        <w:t>S</w:t>
      </w:r>
      <w:r w:rsidRPr="00817609">
        <w:t>C/APC 9/125µ, OS2, LSZH, gelb, 2.0mm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Stecker erfüllen die Qualitätsklasse Grade B/2 nach IEC-61753-1 und sind 100% geprüft mit individuellem Messprotokoll.</w:t>
      </w:r>
      <w:r w:rsidR="00176C3E">
        <w:br/>
      </w:r>
    </w:p>
    <w:p w14:paraId="77AACF77" w14:textId="1E1B21D7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817609">
        <w:br/>
        <w:t>APC Ausführung:</w:t>
      </w:r>
      <w:r w:rsidR="00817609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817609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ED2265">
        <w:t>S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817609">
        <w:t>grün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55020E">
        <w:t>2</w:t>
      </w:r>
      <w:r w:rsidR="00A615E9">
        <w:t>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ED2265">
        <w:br/>
      </w:r>
      <w:proofErr w:type="spellStart"/>
      <w:r w:rsidR="00ED2265">
        <w:t>EInfügedämüpfung</w:t>
      </w:r>
      <w:proofErr w:type="spellEnd"/>
      <w:r w:rsidR="00ED2265">
        <w:t xml:space="preserve"> 1310nm:</w:t>
      </w:r>
      <w:r w:rsidR="00ED2265">
        <w:tab/>
        <w:t>0,3 dB</w:t>
      </w:r>
      <w:r w:rsidR="006C23F7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0526A9DE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22B0D">
        <w:t>O038</w:t>
      </w:r>
      <w:r w:rsidR="007114C8">
        <w:t>7</w:t>
      </w:r>
      <w:r w:rsidR="00D454A2">
        <w:t>.x</w:t>
      </w:r>
      <w:r w:rsidR="00176C3E">
        <w:br/>
      </w:r>
    </w:p>
    <w:p w14:paraId="3B9EB5C9" w14:textId="77777777" w:rsidR="00773BE3" w:rsidRPr="008129A2" w:rsidRDefault="00355F54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6C5871BD" w:rsidR="00773BE3" w:rsidRPr="00976FB3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>Duplex Jumper LC/APC-</w:t>
      </w:r>
      <w:r w:rsidR="007114C8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244F0F9D" w:rsidR="00773BE3" w:rsidRPr="00FC51C1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>Duplex Jumper LC/APC-</w:t>
      </w:r>
      <w:r w:rsidR="007114C8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>, 2.0mm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79A91252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422B0D">
        <w:rPr>
          <w:color w:val="0070C0"/>
        </w:rPr>
        <w:t>O038</w:t>
      </w:r>
      <w:r w:rsidR="007114C8">
        <w:rPr>
          <w:color w:val="0070C0"/>
        </w:rPr>
        <w:t>7</w:t>
      </w:r>
      <w:r w:rsidRPr="008129A2">
        <w:rPr>
          <w:color w:val="0070C0"/>
        </w:rPr>
        <w:t>.XX</w:t>
      </w:r>
    </w:p>
    <w:p w14:paraId="47FEB3E2" w14:textId="4EC79577" w:rsidR="0055020E" w:rsidRPr="0055020E" w:rsidRDefault="0055020E" w:rsidP="0055020E">
      <w:pPr>
        <w:pStyle w:val="KeinLeerraum"/>
        <w:rPr>
          <w:sz w:val="16"/>
          <w:szCs w:val="16"/>
        </w:rPr>
      </w:pPr>
    </w:p>
    <w:p w14:paraId="1147CF21" w14:textId="77777777" w:rsidR="00773BE3" w:rsidRPr="008129A2" w:rsidRDefault="00355F54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30A9ACDB" w:rsidR="0055020E" w:rsidRPr="00ED2265" w:rsidRDefault="0055020E" w:rsidP="00ED2265">
      <w:pPr>
        <w:pStyle w:val="KeinLeerraum"/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7A21EA5D" w:rsidR="00773BE3" w:rsidRDefault="00422B0D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O038</w:t>
      </w:r>
      <w:r w:rsidR="007114C8">
        <w:rPr>
          <w:color w:val="0070C0"/>
        </w:rPr>
        <w:t>7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5444CFC4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>1,0m</w:t>
      </w:r>
      <w:r w:rsidR="00355F54">
        <w:rPr>
          <w:color w:val="0070C0"/>
        </w:rPr>
        <w:t xml:space="preserve"> </w:t>
      </w:r>
      <w:bookmarkStart w:id="0" w:name="_GoBack"/>
      <w:bookmarkEnd w:id="0"/>
      <w:r w:rsidR="002A46B5">
        <w:rPr>
          <w:color w:val="0070C0"/>
        </w:rPr>
        <w:t xml:space="preserve">/ </w:t>
      </w:r>
      <w:r w:rsidR="009B77A4">
        <w:rPr>
          <w:color w:val="0070C0"/>
        </w:rPr>
        <w:t>2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9B77A4">
        <w:rPr>
          <w:color w:val="0070C0"/>
        </w:rPr>
        <w:t>3</w:t>
      </w:r>
      <w:r>
        <w:rPr>
          <w:color w:val="0070C0"/>
        </w:rPr>
        <w:t>,0 m / 5,0m</w:t>
      </w:r>
      <w:r w:rsidR="0055020E">
        <w:rPr>
          <w:color w:val="0070C0"/>
        </w:rPr>
        <w:t xml:space="preserve"> </w:t>
      </w:r>
      <w:r w:rsidR="00A615E9">
        <w:rPr>
          <w:color w:val="0070C0"/>
        </w:rPr>
        <w:t xml:space="preserve">/ 7,5m / </w:t>
      </w:r>
      <w:r w:rsidR="009B77A4">
        <w:rPr>
          <w:color w:val="0070C0"/>
        </w:rPr>
        <w:t>10</w:t>
      </w:r>
      <w:r>
        <w:rPr>
          <w:color w:val="0070C0"/>
        </w:rPr>
        <w:t>,</w:t>
      </w:r>
      <w:r w:rsidR="009B77A4">
        <w:rPr>
          <w:color w:val="0070C0"/>
        </w:rPr>
        <w:t>0</w:t>
      </w:r>
      <w:r>
        <w:rPr>
          <w:color w:val="0070C0"/>
        </w:rPr>
        <w:t>m</w:t>
      </w:r>
      <w:r w:rsidR="00A615E9">
        <w:rPr>
          <w:color w:val="0070C0"/>
        </w:rPr>
        <w:t xml:space="preserve"> </w:t>
      </w:r>
      <w:r w:rsidR="00EA783A">
        <w:rPr>
          <w:color w:val="0070C0"/>
        </w:rPr>
        <w:t xml:space="preserve">/ </w:t>
      </w:r>
      <w:r w:rsidR="00A615E9">
        <w:rPr>
          <w:color w:val="0070C0"/>
        </w:rPr>
        <w:t xml:space="preserve">15,0m </w:t>
      </w:r>
      <w:r w:rsidR="0055020E">
        <w:rPr>
          <w:color w:val="0070C0"/>
        </w:rPr>
        <w:t xml:space="preserve">/ </w:t>
      </w:r>
      <w:r w:rsidR="00A615E9">
        <w:rPr>
          <w:color w:val="0070C0"/>
        </w:rPr>
        <w:t>20,0m</w:t>
      </w:r>
    </w:p>
    <w:sectPr w:rsidR="00773BE3" w:rsidRPr="00176C3E" w:rsidSect="00ED226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355F54"/>
    <w:rsid w:val="00422B0D"/>
    <w:rsid w:val="00430999"/>
    <w:rsid w:val="00457970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14C8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35E9E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ED2265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6</cp:revision>
  <dcterms:created xsi:type="dcterms:W3CDTF">2019-09-06T09:28:00Z</dcterms:created>
  <dcterms:modified xsi:type="dcterms:W3CDTF">2019-09-10T06:02:00Z</dcterms:modified>
</cp:coreProperties>
</file>